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4E" w:rsidRPr="00917CA9" w:rsidRDefault="0054191E" w:rsidP="00B03E4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17CA9">
        <w:rPr>
          <w:rFonts w:asciiTheme="majorHAnsi" w:hAnsiTheme="majorHAnsi"/>
          <w:sz w:val="28"/>
          <w:szCs w:val="28"/>
        </w:rPr>
        <w:t>THE SCHOOL OF PRAYER:  PERSISTENT IN PRAYER</w:t>
      </w:r>
      <w:r w:rsidR="00B03E4E" w:rsidRPr="00917CA9">
        <w:rPr>
          <w:rFonts w:asciiTheme="majorHAnsi" w:hAnsiTheme="majorHAnsi"/>
          <w:sz w:val="28"/>
          <w:szCs w:val="28"/>
        </w:rPr>
        <w:tab/>
      </w:r>
      <w:r w:rsidR="00B03E4E" w:rsidRPr="00917CA9">
        <w:rPr>
          <w:rFonts w:asciiTheme="majorHAnsi" w:hAnsiTheme="majorHAnsi"/>
          <w:sz w:val="28"/>
          <w:szCs w:val="28"/>
        </w:rPr>
        <w:tab/>
      </w:r>
      <w:r w:rsidR="00B03E4E" w:rsidRPr="00917CA9">
        <w:rPr>
          <w:rFonts w:asciiTheme="majorHAnsi" w:hAnsiTheme="majorHAnsi"/>
          <w:sz w:val="28"/>
          <w:szCs w:val="28"/>
        </w:rPr>
        <w:tab/>
      </w:r>
      <w:r w:rsidR="00B03E4E" w:rsidRPr="00917CA9">
        <w:rPr>
          <w:rFonts w:asciiTheme="majorHAnsi" w:hAnsiTheme="majorHAnsi"/>
          <w:sz w:val="28"/>
          <w:szCs w:val="28"/>
        </w:rPr>
        <w:tab/>
      </w:r>
    </w:p>
    <w:p w:rsidR="00B03E4E" w:rsidRPr="00917CA9" w:rsidRDefault="0054191E" w:rsidP="00B03E4E">
      <w:p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>Pastor Derek Sanford</w:t>
      </w:r>
    </w:p>
    <w:p w:rsidR="00B03E4E" w:rsidRPr="00917CA9" w:rsidRDefault="0054191E" w:rsidP="00B03E4E">
      <w:p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>February 21, 2016</w:t>
      </w:r>
    </w:p>
    <w:p w:rsidR="00B03E4E" w:rsidRPr="00917CA9" w:rsidRDefault="00B03E4E" w:rsidP="00B03E4E">
      <w:pPr>
        <w:spacing w:after="0" w:line="240" w:lineRule="auto"/>
        <w:rPr>
          <w:rFonts w:asciiTheme="majorHAnsi" w:hAnsiTheme="majorHAnsi"/>
        </w:rPr>
      </w:pPr>
    </w:p>
    <w:p w:rsidR="00B03E4E" w:rsidRPr="00917CA9" w:rsidRDefault="00B03E4E" w:rsidP="00B03E4E">
      <w:pPr>
        <w:spacing w:after="0" w:line="240" w:lineRule="auto"/>
        <w:rPr>
          <w:rFonts w:asciiTheme="majorHAnsi" w:hAnsiTheme="majorHAnsi"/>
          <w:b/>
        </w:rPr>
      </w:pPr>
      <w:r w:rsidRPr="00917CA9">
        <w:rPr>
          <w:rFonts w:asciiTheme="majorHAnsi" w:hAnsiTheme="majorHAnsi"/>
          <w:b/>
        </w:rPr>
        <w:t>Life Group Discussion Questions:</w:t>
      </w:r>
    </w:p>
    <w:p w:rsidR="00B03E4E" w:rsidRPr="00917CA9" w:rsidRDefault="0054191E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 xml:space="preserve">As you think about last week’s sermon, what one thing do you particularly remember? </w:t>
      </w:r>
    </w:p>
    <w:p w:rsidR="0054191E" w:rsidRPr="00917CA9" w:rsidRDefault="0054191E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>Derek</w:t>
      </w:r>
      <w:r w:rsidR="00535C70" w:rsidRPr="00917CA9">
        <w:rPr>
          <w:rFonts w:asciiTheme="majorHAnsi" w:hAnsiTheme="majorHAnsi"/>
        </w:rPr>
        <w:t xml:space="preserve"> ‘s Big Idea was: Persistent prayer gets God’s attention.  </w:t>
      </w:r>
      <w:r w:rsidR="003F1346" w:rsidRPr="00917CA9">
        <w:rPr>
          <w:rFonts w:asciiTheme="majorHAnsi" w:hAnsiTheme="majorHAnsi"/>
        </w:rPr>
        <w:t xml:space="preserve">What has been your </w:t>
      </w:r>
      <w:r w:rsidRPr="00917CA9">
        <w:rPr>
          <w:rFonts w:asciiTheme="majorHAnsi" w:hAnsiTheme="majorHAnsi"/>
        </w:rPr>
        <w:t xml:space="preserve">honest personal experience with prayer?  </w:t>
      </w:r>
      <w:r w:rsidR="00535C70" w:rsidRPr="00917CA9">
        <w:rPr>
          <w:rFonts w:asciiTheme="majorHAnsi" w:hAnsiTheme="majorHAnsi"/>
        </w:rPr>
        <w:t xml:space="preserve">  </w:t>
      </w:r>
    </w:p>
    <w:p w:rsidR="00B03E4E" w:rsidRPr="00917CA9" w:rsidRDefault="00B03E4E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  <w:b/>
        </w:rPr>
        <w:t>Read</w:t>
      </w:r>
      <w:r w:rsidRPr="00917CA9">
        <w:rPr>
          <w:rFonts w:asciiTheme="majorHAnsi" w:hAnsiTheme="majorHAnsi"/>
        </w:rPr>
        <w:t xml:space="preserve"> </w:t>
      </w:r>
      <w:r w:rsidR="0054191E" w:rsidRPr="00917CA9">
        <w:rPr>
          <w:rFonts w:asciiTheme="majorHAnsi" w:hAnsiTheme="majorHAnsi"/>
          <w:b/>
        </w:rPr>
        <w:t>I Thessalonians 5:17</w:t>
      </w:r>
      <w:r w:rsidR="00917CA9">
        <w:rPr>
          <w:rFonts w:asciiTheme="majorHAnsi" w:hAnsiTheme="majorHAnsi"/>
        </w:rPr>
        <w:t xml:space="preserve">; </w:t>
      </w:r>
      <w:r w:rsidR="0054191E" w:rsidRPr="00917CA9">
        <w:rPr>
          <w:rFonts w:asciiTheme="majorHAnsi" w:hAnsiTheme="majorHAnsi"/>
          <w:b/>
        </w:rPr>
        <w:t>Romans 1:9-10</w:t>
      </w:r>
      <w:proofErr w:type="gramStart"/>
      <w:r w:rsidR="0054191E" w:rsidRPr="00917CA9">
        <w:rPr>
          <w:rFonts w:asciiTheme="majorHAnsi" w:hAnsiTheme="majorHAnsi"/>
          <w:b/>
        </w:rPr>
        <w:t>;  Ephesians</w:t>
      </w:r>
      <w:proofErr w:type="gramEnd"/>
      <w:r w:rsidR="0054191E" w:rsidRPr="00917CA9">
        <w:rPr>
          <w:rFonts w:asciiTheme="majorHAnsi" w:hAnsiTheme="majorHAnsi"/>
          <w:b/>
        </w:rPr>
        <w:t xml:space="preserve"> 1:16</w:t>
      </w:r>
      <w:r w:rsidR="0054191E" w:rsidRPr="00917CA9">
        <w:rPr>
          <w:rFonts w:asciiTheme="majorHAnsi" w:hAnsiTheme="majorHAnsi"/>
        </w:rPr>
        <w:t xml:space="preserve">; </w:t>
      </w:r>
      <w:r w:rsidR="0054191E" w:rsidRPr="00917CA9">
        <w:rPr>
          <w:rFonts w:asciiTheme="majorHAnsi" w:hAnsiTheme="majorHAnsi"/>
          <w:b/>
        </w:rPr>
        <w:t>Philippians 1:3-4</w:t>
      </w:r>
      <w:r w:rsidR="0054191E" w:rsidRPr="00917CA9">
        <w:rPr>
          <w:rFonts w:asciiTheme="majorHAnsi" w:hAnsiTheme="majorHAnsi"/>
        </w:rPr>
        <w:t xml:space="preserve"> </w:t>
      </w:r>
      <w:r w:rsidR="003F1346" w:rsidRPr="00917CA9">
        <w:rPr>
          <w:rFonts w:asciiTheme="majorHAnsi" w:hAnsiTheme="majorHAnsi"/>
        </w:rPr>
        <w:t xml:space="preserve">  What would it look like for us to pray continually?  How could that work in our busy lives today?  </w:t>
      </w:r>
    </w:p>
    <w:p w:rsidR="00B03E4E" w:rsidRPr="00917CA9" w:rsidRDefault="003F1346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 xml:space="preserve">Stop now as a group to </w:t>
      </w:r>
      <w:r w:rsidRPr="00917CA9">
        <w:rPr>
          <w:rFonts w:asciiTheme="majorHAnsi" w:hAnsiTheme="majorHAnsi"/>
          <w:b/>
        </w:rPr>
        <w:t>(A) Adore</w:t>
      </w:r>
      <w:r w:rsidRPr="00917CA9">
        <w:rPr>
          <w:rFonts w:asciiTheme="majorHAnsi" w:hAnsiTheme="majorHAnsi"/>
        </w:rPr>
        <w:t xml:space="preserve"> (praise) God i</w:t>
      </w:r>
      <w:r w:rsidR="00606BDB" w:rsidRPr="00917CA9">
        <w:rPr>
          <w:rFonts w:asciiTheme="majorHAnsi" w:hAnsiTheme="majorHAnsi"/>
        </w:rPr>
        <w:t>n prayer</w:t>
      </w:r>
      <w:r w:rsidRPr="00917CA9">
        <w:rPr>
          <w:rFonts w:asciiTheme="majorHAnsi" w:hAnsiTheme="majorHAnsi"/>
        </w:rPr>
        <w:t xml:space="preserve">.  Instead of just sitting, try using a different posture (ideas in back </w:t>
      </w:r>
      <w:r w:rsidR="00606BDB" w:rsidRPr="00917CA9">
        <w:rPr>
          <w:rFonts w:asciiTheme="majorHAnsi" w:hAnsiTheme="majorHAnsi"/>
        </w:rPr>
        <w:t>of prayer guide) and for 60 seconds take turns mentioning God’s characteristics.</w:t>
      </w:r>
    </w:p>
    <w:p w:rsidR="00606BDB" w:rsidRPr="00917CA9" w:rsidRDefault="00606BDB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>Derek said the three key ingredients to persistent prayer are devotion (continuing steadfastly), watchfulness (spiritual alertness,) and thankfulness.  Which of these is the hardest for you, and why?</w:t>
      </w:r>
    </w:p>
    <w:p w:rsidR="00606BDB" w:rsidRPr="00917CA9" w:rsidRDefault="00606BDB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 xml:space="preserve">Stop now to </w:t>
      </w:r>
      <w:r w:rsidRPr="00917CA9">
        <w:rPr>
          <w:rFonts w:asciiTheme="majorHAnsi" w:hAnsiTheme="majorHAnsi"/>
          <w:b/>
        </w:rPr>
        <w:t>(C) Confess</w:t>
      </w:r>
      <w:r w:rsidRPr="00917CA9">
        <w:rPr>
          <w:rFonts w:asciiTheme="majorHAnsi" w:hAnsiTheme="majorHAnsi"/>
        </w:rPr>
        <w:t xml:space="preserve"> to God.  For one minute, talk to God silently and tell him your struggles</w:t>
      </w:r>
      <w:r w:rsidR="00917CA9">
        <w:rPr>
          <w:rFonts w:asciiTheme="majorHAnsi" w:hAnsiTheme="majorHAnsi"/>
        </w:rPr>
        <w:t xml:space="preserve"> with coming to Him consistently and </w:t>
      </w:r>
      <w:proofErr w:type="gramStart"/>
      <w:r w:rsidR="00917CA9">
        <w:rPr>
          <w:rFonts w:asciiTheme="majorHAnsi" w:hAnsiTheme="majorHAnsi"/>
        </w:rPr>
        <w:t>earnestly  in</w:t>
      </w:r>
      <w:proofErr w:type="gramEnd"/>
      <w:r w:rsidR="00917CA9">
        <w:rPr>
          <w:rFonts w:asciiTheme="majorHAnsi" w:hAnsiTheme="majorHAnsi"/>
        </w:rPr>
        <w:t xml:space="preserve"> prayer</w:t>
      </w:r>
      <w:r w:rsidRPr="00917CA9">
        <w:rPr>
          <w:rFonts w:asciiTheme="majorHAnsi" w:hAnsiTheme="majorHAnsi"/>
        </w:rPr>
        <w:t xml:space="preserve">. </w:t>
      </w:r>
    </w:p>
    <w:p w:rsidR="00763724" w:rsidRPr="00917CA9" w:rsidRDefault="00606BDB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  <w:b/>
        </w:rPr>
        <w:t>Read Philippians 4:6</w:t>
      </w:r>
      <w:r w:rsidR="00B03E4E" w:rsidRPr="00917CA9">
        <w:rPr>
          <w:rFonts w:asciiTheme="majorHAnsi" w:hAnsiTheme="majorHAnsi"/>
        </w:rPr>
        <w:t xml:space="preserve">. </w:t>
      </w:r>
      <w:r w:rsidRPr="00917CA9">
        <w:rPr>
          <w:rFonts w:asciiTheme="majorHAnsi" w:hAnsiTheme="majorHAnsi"/>
        </w:rPr>
        <w:t xml:space="preserve"> </w:t>
      </w:r>
      <w:r w:rsidR="00763724" w:rsidRPr="00917CA9">
        <w:rPr>
          <w:rFonts w:asciiTheme="majorHAnsi" w:hAnsiTheme="majorHAnsi"/>
        </w:rPr>
        <w:t xml:space="preserve">How can you practice being thankful even when it seems as if God isn’t answering your prayers?   After discussing this, take one minute to </w:t>
      </w:r>
      <w:r w:rsidR="00763724" w:rsidRPr="00917CA9">
        <w:rPr>
          <w:rFonts w:asciiTheme="majorHAnsi" w:hAnsiTheme="majorHAnsi"/>
          <w:b/>
        </w:rPr>
        <w:t>(T) Thank</w:t>
      </w:r>
      <w:r w:rsidR="00763724" w:rsidRPr="00917CA9">
        <w:rPr>
          <w:rFonts w:asciiTheme="majorHAnsi" w:hAnsiTheme="majorHAnsi"/>
        </w:rPr>
        <w:t xml:space="preserve"> God</w:t>
      </w:r>
      <w:r w:rsidR="00B03E4E" w:rsidRPr="00917CA9">
        <w:rPr>
          <w:rFonts w:asciiTheme="majorHAnsi" w:hAnsiTheme="majorHAnsi"/>
        </w:rPr>
        <w:t xml:space="preserve"> </w:t>
      </w:r>
      <w:r w:rsidR="00763724" w:rsidRPr="00917CA9">
        <w:rPr>
          <w:rFonts w:asciiTheme="majorHAnsi" w:hAnsiTheme="majorHAnsi"/>
        </w:rPr>
        <w:t>together.   Remember to thank God even when you have not seen His answers yet.</w:t>
      </w:r>
    </w:p>
    <w:p w:rsidR="007D3FCC" w:rsidRPr="00917CA9" w:rsidRDefault="00917CA9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Derek</w:t>
      </w:r>
      <w:r w:rsidR="00763724" w:rsidRPr="00917CA9">
        <w:rPr>
          <w:rFonts w:asciiTheme="majorHAnsi" w:hAnsiTheme="majorHAnsi"/>
        </w:rPr>
        <w:t xml:space="preserve"> said, “Our greatest need is not the answer to our prayers; our greatest need is God Himself.”  How does prayer help us to know God?   </w:t>
      </w:r>
      <w:bookmarkStart w:id="0" w:name="_GoBack"/>
      <w:bookmarkEnd w:id="0"/>
    </w:p>
    <w:p w:rsidR="002C379A" w:rsidRPr="00917CA9" w:rsidRDefault="00763724" w:rsidP="002C379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 xml:space="preserve">On the other hand, our prayers change things.  </w:t>
      </w:r>
      <w:r w:rsidRPr="00917CA9">
        <w:rPr>
          <w:rFonts w:asciiTheme="majorHAnsi" w:hAnsiTheme="majorHAnsi"/>
          <w:b/>
        </w:rPr>
        <w:t>Read Revelation 8:1-4.</w:t>
      </w:r>
      <w:r w:rsidRPr="00917CA9">
        <w:rPr>
          <w:rFonts w:asciiTheme="majorHAnsi" w:hAnsiTheme="majorHAnsi"/>
        </w:rPr>
        <w:t xml:space="preserve">  Wow!  </w:t>
      </w:r>
      <w:r w:rsidR="00CF5A94" w:rsidRPr="00917CA9">
        <w:rPr>
          <w:rFonts w:asciiTheme="majorHAnsi" w:hAnsiTheme="majorHAnsi"/>
        </w:rPr>
        <w:t xml:space="preserve">Our prayers matter.  Think of the ONE BIG PRAYER you are asking of God.  Stop and take one minute for </w:t>
      </w:r>
      <w:r w:rsidR="00CF5A94" w:rsidRPr="00917CA9">
        <w:rPr>
          <w:rFonts w:asciiTheme="majorHAnsi" w:hAnsiTheme="majorHAnsi"/>
          <w:b/>
        </w:rPr>
        <w:t xml:space="preserve">(S) Supplication </w:t>
      </w:r>
      <w:r w:rsidR="00CF5A94" w:rsidRPr="00917CA9">
        <w:rPr>
          <w:rFonts w:asciiTheme="majorHAnsi" w:hAnsiTheme="majorHAnsi"/>
        </w:rPr>
        <w:t>(stuff you need) – pray for that one need you will concentrate on in the coming weeks.</w:t>
      </w:r>
      <w:r w:rsidR="007D3FCC" w:rsidRPr="00917CA9">
        <w:rPr>
          <w:rFonts w:asciiTheme="majorHAnsi" w:hAnsiTheme="majorHAnsi"/>
        </w:rPr>
        <w:t xml:space="preserve">  As you pray, think of how your parent showed love to you or how you show love as a parent and picture God loving you that way (arm around you, stroking your hair, head</w:t>
      </w:r>
      <w:r w:rsidR="009A363C" w:rsidRPr="00917CA9">
        <w:rPr>
          <w:rFonts w:asciiTheme="majorHAnsi" w:hAnsiTheme="majorHAnsi"/>
        </w:rPr>
        <w:t xml:space="preserve"> in lap, giving a ‘high five’.) </w:t>
      </w:r>
      <w:r w:rsidR="007D3FCC" w:rsidRPr="00917CA9">
        <w:rPr>
          <w:rFonts w:asciiTheme="majorHAnsi" w:hAnsiTheme="majorHAnsi"/>
        </w:rPr>
        <w:t>You have a good Father who wants to hear you.</w:t>
      </w:r>
    </w:p>
    <w:p w:rsidR="00CF5A94" w:rsidRPr="00917CA9" w:rsidRDefault="007D3FCC" w:rsidP="009A363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 xml:space="preserve"> </w:t>
      </w:r>
      <w:r w:rsidR="00B03E4E" w:rsidRPr="00917CA9">
        <w:rPr>
          <w:rFonts w:asciiTheme="majorHAnsi" w:hAnsiTheme="majorHAnsi"/>
        </w:rPr>
        <w:t xml:space="preserve">Application: </w:t>
      </w:r>
      <w:r w:rsidR="00CF5A94" w:rsidRPr="00917CA9">
        <w:rPr>
          <w:rFonts w:asciiTheme="majorHAnsi" w:hAnsiTheme="majorHAnsi"/>
        </w:rPr>
        <w:t xml:space="preserve">Right now decide on a place and time to commit to pray daily.  Share with </w:t>
      </w:r>
      <w:r w:rsidRPr="00917CA9">
        <w:rPr>
          <w:rFonts w:asciiTheme="majorHAnsi" w:hAnsiTheme="majorHAnsi"/>
        </w:rPr>
        <w:t xml:space="preserve">         </w:t>
      </w:r>
      <w:r w:rsidR="00CF5A94" w:rsidRPr="00917CA9">
        <w:rPr>
          <w:rFonts w:asciiTheme="majorHAnsi" w:hAnsiTheme="majorHAnsi"/>
        </w:rPr>
        <w:t>your group so you can hold each other accountable.</w:t>
      </w:r>
    </w:p>
    <w:p w:rsidR="00B03E4E" w:rsidRPr="00917CA9" w:rsidRDefault="002C379A" w:rsidP="00B03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917CA9">
        <w:rPr>
          <w:rFonts w:asciiTheme="majorHAnsi" w:hAnsiTheme="majorHAnsi"/>
        </w:rPr>
        <w:t>Challenge:  Theologian Walter Wink said, “Human history belongs to the intercessors, to those who believe and pray the future into being.”  Resolve to change your world</w:t>
      </w:r>
      <w:r w:rsidR="009A363C" w:rsidRPr="00917CA9">
        <w:rPr>
          <w:rFonts w:asciiTheme="majorHAnsi" w:hAnsiTheme="majorHAnsi"/>
        </w:rPr>
        <w:t xml:space="preserve"> through prayer.</w:t>
      </w:r>
      <w:r w:rsidR="00B03E4E" w:rsidRPr="00917CA9">
        <w:rPr>
          <w:rFonts w:asciiTheme="majorHAnsi" w:hAnsiTheme="majorHAnsi"/>
        </w:rPr>
        <w:t xml:space="preserve"> </w:t>
      </w:r>
    </w:p>
    <w:p w:rsidR="00B03E4E" w:rsidRPr="00917CA9" w:rsidRDefault="00B03E4E" w:rsidP="00B03E4E">
      <w:pPr>
        <w:pStyle w:val="ListParagraph"/>
        <w:spacing w:after="0" w:line="240" w:lineRule="auto"/>
        <w:ind w:left="1080"/>
        <w:rPr>
          <w:rFonts w:asciiTheme="majorHAnsi" w:hAnsiTheme="majorHAnsi"/>
          <w:b/>
        </w:rPr>
      </w:pPr>
    </w:p>
    <w:p w:rsidR="00535C70" w:rsidRPr="00917CA9" w:rsidRDefault="00B03E4E">
      <w:pPr>
        <w:rPr>
          <w:b/>
        </w:rPr>
      </w:pPr>
      <w:r w:rsidRPr="00917CA9">
        <w:rPr>
          <w:rFonts w:asciiTheme="majorHAnsi" w:hAnsiTheme="majorHAnsi"/>
          <w:b/>
        </w:rPr>
        <w:t>Memory Verse:</w:t>
      </w:r>
      <w:r w:rsidR="0054191E" w:rsidRPr="00917CA9">
        <w:rPr>
          <w:rFonts w:asciiTheme="majorHAnsi" w:hAnsiTheme="majorHAnsi"/>
        </w:rPr>
        <w:t xml:space="preserve">   “Devote yourselves to prayer, being watchful and thankful.”   </w:t>
      </w:r>
      <w:r w:rsidR="0054191E" w:rsidRPr="00917CA9">
        <w:rPr>
          <w:rFonts w:asciiTheme="majorHAnsi" w:hAnsiTheme="majorHAnsi"/>
          <w:b/>
        </w:rPr>
        <w:t>Colossians 4:2</w:t>
      </w:r>
    </w:p>
    <w:sectPr w:rsidR="00535C70" w:rsidRPr="00917CA9" w:rsidSect="00535C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8D" w:rsidRDefault="0085228D">
      <w:pPr>
        <w:spacing w:after="0" w:line="240" w:lineRule="auto"/>
      </w:pPr>
      <w:r>
        <w:separator/>
      </w:r>
    </w:p>
  </w:endnote>
  <w:endnote w:type="continuationSeparator" w:id="0">
    <w:p w:rsidR="0085228D" w:rsidRDefault="0085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9A" w:rsidRPr="008D1166" w:rsidRDefault="002C379A" w:rsidP="00535C70">
    <w:pPr>
      <w:pStyle w:val="Footer"/>
      <w:jc w:val="right"/>
      <w:rPr>
        <w:sz w:val="18"/>
        <w:szCs w:val="18"/>
      </w:rPr>
    </w:pPr>
    <w:proofErr w:type="gramStart"/>
    <w:r>
      <w:rPr>
        <w:sz w:val="18"/>
        <w:szCs w:val="18"/>
      </w:rPr>
      <w:t>KIS  2</w:t>
    </w:r>
    <w:proofErr w:type="gramEnd"/>
    <w:r>
      <w:rPr>
        <w:sz w:val="18"/>
        <w:szCs w:val="18"/>
      </w:rPr>
      <w:t>/18/21</w:t>
    </w:r>
  </w:p>
  <w:p w:rsidR="002C379A" w:rsidRDefault="002C3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8D" w:rsidRDefault="0085228D">
      <w:pPr>
        <w:spacing w:after="0" w:line="240" w:lineRule="auto"/>
      </w:pPr>
      <w:r>
        <w:separator/>
      </w:r>
    </w:p>
  </w:footnote>
  <w:footnote w:type="continuationSeparator" w:id="0">
    <w:p w:rsidR="0085228D" w:rsidRDefault="0085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9A" w:rsidRDefault="002C379A" w:rsidP="00535C70">
    <w:pPr>
      <w:pStyle w:val="Header"/>
      <w:jc w:val="center"/>
    </w:pPr>
    <w:r>
      <w:rPr>
        <w:noProof/>
      </w:rPr>
      <w:drawing>
        <wp:inline distT="0" distB="0" distL="0" distR="0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79A" w:rsidRDefault="002C3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4E"/>
    <w:rsid w:val="002C379A"/>
    <w:rsid w:val="003F1346"/>
    <w:rsid w:val="00535C70"/>
    <w:rsid w:val="0054191E"/>
    <w:rsid w:val="00606BDB"/>
    <w:rsid w:val="00763724"/>
    <w:rsid w:val="007D3FCC"/>
    <w:rsid w:val="0085228D"/>
    <w:rsid w:val="00917CA9"/>
    <w:rsid w:val="009A363C"/>
    <w:rsid w:val="00B03E4E"/>
    <w:rsid w:val="00CF5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3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Schriefer</dc:creator>
  <cp:lastModifiedBy>Nate Burtt</cp:lastModifiedBy>
  <cp:revision>2</cp:revision>
  <dcterms:created xsi:type="dcterms:W3CDTF">2016-02-18T14:01:00Z</dcterms:created>
  <dcterms:modified xsi:type="dcterms:W3CDTF">2016-02-18T14:01:00Z</dcterms:modified>
</cp:coreProperties>
</file>