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17" w:rsidRPr="00F061D9" w:rsidRDefault="00E56D56">
      <w:pPr>
        <w:pStyle w:val="Body"/>
        <w:spacing w:after="0" w:line="240" w:lineRule="auto"/>
        <w:rPr>
          <w:sz w:val="28"/>
          <w:szCs w:val="28"/>
        </w:rPr>
      </w:pPr>
      <w:r w:rsidRPr="00F061D9">
        <w:rPr>
          <w:sz w:val="28"/>
          <w:szCs w:val="28"/>
        </w:rPr>
        <w:t>Praying To Exalt God</w:t>
      </w:r>
    </w:p>
    <w:p w:rsidR="00F40017" w:rsidRPr="00F061D9" w:rsidRDefault="00E56D56">
      <w:pPr>
        <w:pStyle w:val="Body"/>
        <w:spacing w:after="0" w:line="240" w:lineRule="auto"/>
        <w:rPr>
          <w:sz w:val="28"/>
          <w:szCs w:val="28"/>
        </w:rPr>
      </w:pPr>
      <w:r w:rsidRPr="00F061D9">
        <w:rPr>
          <w:sz w:val="28"/>
          <w:szCs w:val="28"/>
        </w:rPr>
        <w:t>School Of Prayer</w:t>
      </w:r>
      <w:r w:rsidRPr="00F061D9">
        <w:rPr>
          <w:sz w:val="28"/>
          <w:szCs w:val="28"/>
        </w:rPr>
        <w:tab/>
      </w:r>
      <w:r w:rsidRPr="00F061D9">
        <w:rPr>
          <w:sz w:val="28"/>
          <w:szCs w:val="28"/>
        </w:rPr>
        <w:tab/>
      </w:r>
      <w:r w:rsidRPr="00F061D9">
        <w:rPr>
          <w:sz w:val="28"/>
          <w:szCs w:val="28"/>
        </w:rPr>
        <w:tab/>
      </w:r>
    </w:p>
    <w:p w:rsidR="00F40017" w:rsidRPr="00F061D9" w:rsidRDefault="00E56D56">
      <w:pPr>
        <w:pStyle w:val="Body"/>
        <w:spacing w:after="0" w:line="240" w:lineRule="auto"/>
      </w:pPr>
      <w:r w:rsidRPr="00F061D9">
        <w:rPr>
          <w:sz w:val="28"/>
          <w:szCs w:val="28"/>
        </w:rPr>
        <w:t xml:space="preserve">Brian </w:t>
      </w:r>
      <w:proofErr w:type="spellStart"/>
      <w:r w:rsidRPr="00F061D9">
        <w:rPr>
          <w:sz w:val="28"/>
          <w:szCs w:val="28"/>
        </w:rPr>
        <w:t>Lusky</w:t>
      </w:r>
      <w:proofErr w:type="spellEnd"/>
    </w:p>
    <w:p w:rsidR="00F40017" w:rsidRPr="00F061D9" w:rsidRDefault="00E56D56">
      <w:pPr>
        <w:pStyle w:val="Body"/>
        <w:spacing w:after="0" w:line="240" w:lineRule="auto"/>
      </w:pPr>
      <w:r w:rsidRPr="00F061D9">
        <w:t>February 28, 2016</w:t>
      </w:r>
    </w:p>
    <w:p w:rsidR="00F40017" w:rsidRPr="00F061D9" w:rsidRDefault="00F40017">
      <w:pPr>
        <w:pStyle w:val="Body"/>
        <w:spacing w:after="0" w:line="240" w:lineRule="auto"/>
      </w:pPr>
    </w:p>
    <w:p w:rsidR="00F40017" w:rsidRPr="00F061D9" w:rsidRDefault="00F40017">
      <w:pPr>
        <w:pStyle w:val="Body"/>
        <w:spacing w:after="0" w:line="240" w:lineRule="auto"/>
      </w:pPr>
    </w:p>
    <w:p w:rsidR="00F40017" w:rsidRPr="00F061D9" w:rsidRDefault="00E56D56">
      <w:pPr>
        <w:pStyle w:val="Body"/>
        <w:spacing w:after="0" w:line="240" w:lineRule="auto"/>
        <w:rPr>
          <w:b/>
          <w:bCs/>
        </w:rPr>
      </w:pPr>
      <w:r w:rsidRPr="00F061D9">
        <w:rPr>
          <w:b/>
          <w:bCs/>
          <w:lang w:val="it-IT"/>
        </w:rPr>
        <w:t>Life Group Discussion Questions:</w:t>
      </w:r>
    </w:p>
    <w:p w:rsidR="00F40017" w:rsidRPr="00F061D9" w:rsidRDefault="00E56D56">
      <w:pPr>
        <w:pStyle w:val="ListParagraph"/>
        <w:numPr>
          <w:ilvl w:val="0"/>
          <w:numId w:val="3"/>
        </w:numPr>
        <w:tabs>
          <w:tab w:val="num" w:pos="1080"/>
        </w:tabs>
        <w:spacing w:after="0" w:line="240" w:lineRule="auto"/>
        <w:ind w:left="1080" w:hanging="360"/>
      </w:pPr>
      <w:r w:rsidRPr="00F061D9">
        <w:t>Thinking back on this week</w:t>
      </w:r>
      <w:r w:rsidRPr="00F061D9">
        <w:t>’</w:t>
      </w:r>
      <w:r w:rsidRPr="00F061D9">
        <w:t>s sermon, was there a particular point or passage that challenged you, confused you, or caught your attention?</w:t>
      </w:r>
    </w:p>
    <w:p w:rsidR="00F40017" w:rsidRPr="00F061D9" w:rsidRDefault="00E56D56">
      <w:pPr>
        <w:pStyle w:val="ListParagraph"/>
        <w:numPr>
          <w:ilvl w:val="0"/>
          <w:numId w:val="3"/>
        </w:numPr>
        <w:tabs>
          <w:tab w:val="num" w:pos="1080"/>
        </w:tabs>
        <w:spacing w:after="0" w:line="240" w:lineRule="auto"/>
        <w:ind w:left="1080" w:hanging="360"/>
      </w:pPr>
      <w:r w:rsidRPr="00F061D9">
        <w:t xml:space="preserve">Think back </w:t>
      </w:r>
      <w:r w:rsidRPr="00F061D9">
        <w:t>on your prayer life since the beginning of the School Of Prayer series. Discuss how the School Of Prayer book assisted you in your efforts to pray more consistently and with God as the center of your thinking and praying.</w:t>
      </w:r>
    </w:p>
    <w:p w:rsidR="00F40017" w:rsidRPr="00F061D9" w:rsidRDefault="00E56D56">
      <w:pPr>
        <w:pStyle w:val="ListParagraph"/>
        <w:numPr>
          <w:ilvl w:val="0"/>
          <w:numId w:val="3"/>
        </w:numPr>
        <w:tabs>
          <w:tab w:val="num" w:pos="1080"/>
        </w:tabs>
        <w:spacing w:after="0" w:line="240" w:lineRule="auto"/>
        <w:ind w:left="1080" w:hanging="360"/>
      </w:pPr>
      <w:r w:rsidRPr="00F061D9">
        <w:t xml:space="preserve">Read </w:t>
      </w:r>
      <w:r w:rsidRPr="00F061D9">
        <w:rPr>
          <w:b/>
          <w:bCs/>
        </w:rPr>
        <w:t xml:space="preserve">Acts 17:24-25.  </w:t>
      </w:r>
      <w:r w:rsidRPr="00F061D9">
        <w:t>God doesn</w:t>
      </w:r>
      <w:r w:rsidRPr="00F061D9">
        <w:t>’</w:t>
      </w:r>
      <w:r w:rsidRPr="00F061D9">
        <w:t>t n</w:t>
      </w:r>
      <w:r w:rsidRPr="00F061D9">
        <w:t>eed our prayers.  Why does he direct us to pray?</w:t>
      </w:r>
    </w:p>
    <w:p w:rsidR="00F40017" w:rsidRPr="00F061D9" w:rsidRDefault="00E56D56">
      <w:pPr>
        <w:pStyle w:val="ListParagraph"/>
        <w:numPr>
          <w:ilvl w:val="0"/>
          <w:numId w:val="3"/>
        </w:numPr>
        <w:tabs>
          <w:tab w:val="num" w:pos="1080"/>
        </w:tabs>
        <w:spacing w:after="0" w:line="240" w:lineRule="auto"/>
        <w:ind w:left="1080" w:hanging="360"/>
      </w:pPr>
      <w:r w:rsidRPr="00F061D9">
        <w:t xml:space="preserve">Read </w:t>
      </w:r>
      <w:r w:rsidRPr="00F061D9">
        <w:rPr>
          <w:b/>
          <w:bCs/>
        </w:rPr>
        <w:t xml:space="preserve">Romans 11:33-34.  </w:t>
      </w:r>
      <w:r w:rsidRPr="00F061D9">
        <w:t>Brian preached that</w:t>
      </w:r>
      <w:r w:rsidRPr="00F061D9">
        <w:t xml:space="preserve">…” </w:t>
      </w:r>
      <w:r w:rsidRPr="00F061D9">
        <w:t>we like to focus upon the characteristics of God that are most appealing to us</w:t>
      </w:r>
      <w:r w:rsidRPr="00F061D9">
        <w:t>”</w:t>
      </w:r>
      <w:r w:rsidRPr="00F061D9">
        <w:t>.  Discuss the many facets of God</w:t>
      </w:r>
      <w:r w:rsidRPr="00F061D9">
        <w:t>’</w:t>
      </w:r>
      <w:r w:rsidRPr="00F061D9">
        <w:t>s character; seek the input of your group members</w:t>
      </w:r>
      <w:r w:rsidRPr="00F061D9">
        <w:t xml:space="preserve"> to expand upon your understanding of God.</w:t>
      </w:r>
    </w:p>
    <w:p w:rsidR="00F40017" w:rsidRPr="00F061D9" w:rsidRDefault="00E56D56">
      <w:pPr>
        <w:pStyle w:val="ListParagraph"/>
        <w:numPr>
          <w:ilvl w:val="0"/>
          <w:numId w:val="3"/>
        </w:numPr>
        <w:tabs>
          <w:tab w:val="num" w:pos="1080"/>
        </w:tabs>
        <w:spacing w:after="0" w:line="240" w:lineRule="auto"/>
        <w:ind w:left="1080" w:hanging="360"/>
      </w:pPr>
      <w:r w:rsidRPr="00F061D9">
        <w:t xml:space="preserve">Read </w:t>
      </w:r>
      <w:r w:rsidRPr="00F061D9">
        <w:rPr>
          <w:b/>
          <w:bCs/>
        </w:rPr>
        <w:t xml:space="preserve">Acts 16:25-26. </w:t>
      </w:r>
      <w:r w:rsidRPr="00F061D9">
        <w:t xml:space="preserve">Bearing in mind that Paul and Silas had just been beaten and imprisoned, discuss the remarkable nature of their prayers at that moment in time. Do you pray prayers of adoration when things are </w:t>
      </w:r>
      <w:r w:rsidRPr="00F061D9">
        <w:t>going poorly in your life?</w:t>
      </w:r>
    </w:p>
    <w:p w:rsidR="00F40017" w:rsidRPr="00F061D9" w:rsidRDefault="00E56D56">
      <w:pPr>
        <w:pStyle w:val="ListParagraph"/>
        <w:numPr>
          <w:ilvl w:val="0"/>
          <w:numId w:val="3"/>
        </w:numPr>
        <w:tabs>
          <w:tab w:val="num" w:pos="1080"/>
        </w:tabs>
        <w:spacing w:after="0" w:line="240" w:lineRule="auto"/>
        <w:ind w:left="1080" w:hanging="360"/>
      </w:pPr>
      <w:r w:rsidRPr="00F061D9">
        <w:t>Stop now as a group to ask several members to model prayers of praise and adoration.</w:t>
      </w:r>
    </w:p>
    <w:p w:rsidR="00F40017" w:rsidRPr="00F061D9" w:rsidRDefault="00E56D56">
      <w:pPr>
        <w:pStyle w:val="ListParagraph"/>
        <w:numPr>
          <w:ilvl w:val="0"/>
          <w:numId w:val="3"/>
        </w:numPr>
        <w:tabs>
          <w:tab w:val="num" w:pos="1080"/>
        </w:tabs>
        <w:spacing w:after="0" w:line="240" w:lineRule="auto"/>
        <w:ind w:left="1080" w:hanging="360"/>
      </w:pPr>
      <w:r w:rsidRPr="00F061D9">
        <w:t xml:space="preserve">Read </w:t>
      </w:r>
      <w:r w:rsidRPr="00F061D9">
        <w:rPr>
          <w:b/>
          <w:bCs/>
        </w:rPr>
        <w:t xml:space="preserve">1 Peter 2:9. </w:t>
      </w:r>
      <w:r w:rsidRPr="00F061D9">
        <w:t xml:space="preserve">Brian reminded us that we </w:t>
      </w:r>
      <w:r w:rsidRPr="00F061D9">
        <w:t>“…</w:t>
      </w:r>
      <w:r w:rsidRPr="00F061D9">
        <w:t>declare the praises of the things that we are most delighted in</w:t>
      </w:r>
      <w:r w:rsidRPr="00F061D9">
        <w:t>”</w:t>
      </w:r>
      <w:r w:rsidRPr="00F061D9">
        <w:t>.  Have group members share occasi</w:t>
      </w:r>
      <w:r w:rsidRPr="00F061D9">
        <w:t xml:space="preserve">ons where, </w:t>
      </w:r>
      <w:proofErr w:type="gramStart"/>
      <w:r w:rsidRPr="00F061D9">
        <w:t>through</w:t>
      </w:r>
      <w:proofErr w:type="gramEnd"/>
      <w:r w:rsidRPr="00F061D9">
        <w:t xml:space="preserve"> openly sharing their delight with Jesus, they were able to influence a friend, family member or stranger.</w:t>
      </w:r>
    </w:p>
    <w:p w:rsidR="00803666" w:rsidRPr="00F061D9" w:rsidRDefault="00E56D56" w:rsidP="00803666">
      <w:pPr>
        <w:pStyle w:val="ListParagraph"/>
        <w:numPr>
          <w:ilvl w:val="0"/>
          <w:numId w:val="3"/>
        </w:numPr>
        <w:tabs>
          <w:tab w:val="num" w:pos="1080"/>
        </w:tabs>
        <w:spacing w:after="0" w:line="240" w:lineRule="auto"/>
        <w:ind w:left="1080" w:hanging="360"/>
      </w:pPr>
      <w:r w:rsidRPr="00F061D9">
        <w:t>Read</w:t>
      </w:r>
      <w:r w:rsidRPr="00F061D9">
        <w:rPr>
          <w:b/>
          <w:bCs/>
        </w:rPr>
        <w:t xml:space="preserve"> Psalm 77. </w:t>
      </w:r>
      <w:r w:rsidRPr="00F061D9">
        <w:t>How can we</w:t>
      </w:r>
      <w:r w:rsidRPr="00F061D9">
        <w:rPr>
          <w:b/>
          <w:bCs/>
        </w:rPr>
        <w:t xml:space="preserve"> </w:t>
      </w:r>
      <w:r w:rsidRPr="00F061D9">
        <w:t>acknowledge and express ourselves emotionally to God, while at the same time recognize that no matter our</w:t>
      </w:r>
      <w:r w:rsidRPr="00F061D9">
        <w:t xml:space="preserve"> emotions, God is still good and worthy of our praise?</w:t>
      </w:r>
      <w:bookmarkStart w:id="0" w:name="_GoBack"/>
      <w:bookmarkEnd w:id="0"/>
    </w:p>
    <w:p w:rsidR="00F40017" w:rsidRPr="00803666" w:rsidRDefault="00E56D56" w:rsidP="00803666">
      <w:pPr>
        <w:pStyle w:val="ListParagraph"/>
        <w:numPr>
          <w:ilvl w:val="0"/>
          <w:numId w:val="3"/>
        </w:numPr>
        <w:tabs>
          <w:tab w:val="num" w:pos="1080"/>
        </w:tabs>
        <w:spacing w:after="0" w:line="240" w:lineRule="auto"/>
        <w:ind w:left="1080" w:hanging="360"/>
        <w:rPr>
          <w:rFonts w:eastAsia="Trebuchet MS" w:cs="Trebuchet MS"/>
          <w:b/>
          <w:bCs/>
        </w:rPr>
      </w:pPr>
      <w:r w:rsidRPr="00F061D9">
        <w:rPr>
          <w:b/>
          <w:bCs/>
        </w:rPr>
        <w:t xml:space="preserve">Application: </w:t>
      </w:r>
      <w:r w:rsidRPr="00F061D9">
        <w:t>Ask a group member t</w:t>
      </w:r>
      <w:r w:rsidR="00F061D9">
        <w:t>o summarize the reasons why God-</w:t>
      </w:r>
      <w:r w:rsidRPr="00F061D9">
        <w:t xml:space="preserve">centered prayer is more effective than </w:t>
      </w:r>
      <w:r w:rsidRPr="00F061D9">
        <w:t>me-centered prayer</w:t>
      </w:r>
      <w:r w:rsidRPr="00F061D9">
        <w:t xml:space="preserve">.  Pray silently for 60 seconds a prayer that models these points.  Keep </w:t>
      </w:r>
      <w:r w:rsidR="00F061D9">
        <w:t>this</w:t>
      </w:r>
      <w:r w:rsidRPr="00F061D9">
        <w:t xml:space="preserve"> prayer in mind in the coming days and use it to begin your prayer time with God.</w:t>
      </w:r>
    </w:p>
    <w:p w:rsidR="00F40017" w:rsidRPr="00F061D9" w:rsidRDefault="00E56D56">
      <w:pPr>
        <w:pStyle w:val="ListParagraph"/>
        <w:numPr>
          <w:ilvl w:val="0"/>
          <w:numId w:val="3"/>
        </w:numPr>
        <w:tabs>
          <w:tab w:val="num" w:pos="1080"/>
        </w:tabs>
        <w:spacing w:after="0" w:line="240" w:lineRule="auto"/>
        <w:ind w:left="1080" w:hanging="360"/>
        <w:rPr>
          <w:rFonts w:eastAsia="Trebuchet MS" w:cs="Trebuchet MS"/>
          <w:b/>
          <w:bCs/>
        </w:rPr>
      </w:pPr>
      <w:r w:rsidRPr="00F061D9">
        <w:rPr>
          <w:b/>
          <w:bCs/>
        </w:rPr>
        <w:t>Challenge</w:t>
      </w:r>
      <w:r w:rsidRPr="00F061D9">
        <w:t xml:space="preserve">: Resolve to continue your persistent, God centered prayers. Resolve to make use of </w:t>
      </w:r>
      <w:r w:rsidRPr="00F061D9">
        <w:t>“</w:t>
      </w:r>
      <w:r w:rsidR="00F061D9">
        <w:t>The School o</w:t>
      </w:r>
      <w:r w:rsidRPr="00F061D9">
        <w:t>f Prayer</w:t>
      </w:r>
      <w:r w:rsidRPr="00F061D9">
        <w:t xml:space="preserve">” </w:t>
      </w:r>
      <w:r w:rsidRPr="00F061D9">
        <w:t>booklet you received at Grace.</w:t>
      </w:r>
    </w:p>
    <w:p w:rsidR="00F40017" w:rsidRPr="00F061D9" w:rsidRDefault="00F40017">
      <w:pPr>
        <w:pStyle w:val="ListParagraph"/>
        <w:spacing w:after="0" w:line="240" w:lineRule="auto"/>
        <w:ind w:left="0"/>
        <w:rPr>
          <w:rFonts w:eastAsia="Trebuchet MS" w:cs="Trebuchet MS"/>
        </w:rPr>
      </w:pPr>
    </w:p>
    <w:p w:rsidR="00F40017" w:rsidRPr="00F061D9" w:rsidRDefault="00E56D56" w:rsidP="00F061D9">
      <w:pPr>
        <w:pStyle w:val="ListParagraph"/>
        <w:spacing w:after="0" w:line="240" w:lineRule="auto"/>
        <w:ind w:left="0"/>
        <w:rPr>
          <w:rFonts w:ascii="Trebuchet MS" w:eastAsia="Trebuchet MS" w:hAnsi="Trebuchet MS" w:cs="Trebuchet MS"/>
          <w:b/>
          <w:bCs/>
        </w:rPr>
      </w:pPr>
      <w:r w:rsidRPr="00F061D9">
        <w:t xml:space="preserve">Memory Verse: </w:t>
      </w:r>
      <w:r w:rsidRPr="00F061D9">
        <w:t>“</w:t>
      </w:r>
      <w:r w:rsidRPr="00F061D9">
        <w:t>Devote</w:t>
      </w:r>
      <w:r w:rsidRPr="00F061D9">
        <w:t xml:space="preserve"> yourselves to prayer, being watchful and thankful.</w:t>
      </w:r>
      <w:r w:rsidRPr="00F061D9">
        <w:t xml:space="preserve">” </w:t>
      </w:r>
      <w:r w:rsidRPr="00F061D9">
        <w:t>Colossians 4:2</w:t>
      </w:r>
    </w:p>
    <w:sectPr w:rsidR="00F40017" w:rsidRPr="00F061D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56" w:rsidRDefault="00E56D56">
      <w:r>
        <w:separator/>
      </w:r>
    </w:p>
  </w:endnote>
  <w:endnote w:type="continuationSeparator" w:id="0">
    <w:p w:rsidR="00E56D56" w:rsidRDefault="00E5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17" w:rsidRDefault="00F061D9">
    <w:pPr>
      <w:pStyle w:val="Footer"/>
      <w:tabs>
        <w:tab w:val="clear" w:pos="9360"/>
        <w:tab w:val="right" w:pos="9340"/>
      </w:tabs>
      <w:jc w:val="right"/>
    </w:pPr>
    <w:r>
      <w:rPr>
        <w:rFonts w:ascii="Trebuchet MS"/>
        <w:sz w:val="18"/>
        <w:szCs w:val="18"/>
      </w:rPr>
      <w:t>NJD 2/25/16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56" w:rsidRDefault="00E56D56">
      <w:r>
        <w:separator/>
      </w:r>
    </w:p>
  </w:footnote>
  <w:footnote w:type="continuationSeparator" w:id="0">
    <w:p w:rsidR="00E56D56" w:rsidRDefault="00E5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17" w:rsidRDefault="00E56D56">
    <w:pPr>
      <w:pStyle w:val="Header"/>
      <w:tabs>
        <w:tab w:val="clear" w:pos="9360"/>
        <w:tab w:val="right" w:pos="9340"/>
      </w:tabs>
      <w:jc w:val="center"/>
    </w:pPr>
    <w:r>
      <w:rPr>
        <w:noProof/>
      </w:rPr>
      <w:drawing>
        <wp:inline distT="0" distB="0" distL="0" distR="0">
          <wp:extent cx="2743200" cy="168872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743200" cy="168872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91E17"/>
    <w:multiLevelType w:val="multilevel"/>
    <w:tmpl w:val="1BDAF6C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66632CED"/>
    <w:multiLevelType w:val="multilevel"/>
    <w:tmpl w:val="75582FB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6F4161B0"/>
    <w:multiLevelType w:val="multilevel"/>
    <w:tmpl w:val="F3F20E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0017"/>
    <w:rsid w:val="00803666"/>
    <w:rsid w:val="00E56D56"/>
    <w:rsid w:val="00F061D9"/>
    <w:rsid w:val="00F4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F061D9"/>
    <w:rPr>
      <w:rFonts w:ascii="Tahoma" w:hAnsi="Tahoma" w:cs="Tahoma"/>
      <w:sz w:val="16"/>
      <w:szCs w:val="16"/>
    </w:rPr>
  </w:style>
  <w:style w:type="character" w:customStyle="1" w:styleId="BalloonTextChar">
    <w:name w:val="Balloon Text Char"/>
    <w:basedOn w:val="DefaultParagraphFont"/>
    <w:link w:val="BalloonText"/>
    <w:uiPriority w:val="99"/>
    <w:semiHidden/>
    <w:rsid w:val="00F06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F061D9"/>
    <w:rPr>
      <w:rFonts w:ascii="Tahoma" w:hAnsi="Tahoma" w:cs="Tahoma"/>
      <w:sz w:val="16"/>
      <w:szCs w:val="16"/>
    </w:rPr>
  </w:style>
  <w:style w:type="character" w:customStyle="1" w:styleId="BalloonTextChar">
    <w:name w:val="Balloon Text Char"/>
    <w:basedOn w:val="DefaultParagraphFont"/>
    <w:link w:val="BalloonText"/>
    <w:uiPriority w:val="99"/>
    <w:semiHidden/>
    <w:rsid w:val="00F06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3</cp:revision>
  <dcterms:created xsi:type="dcterms:W3CDTF">2016-02-26T12:57:00Z</dcterms:created>
  <dcterms:modified xsi:type="dcterms:W3CDTF">2016-02-26T12:58:00Z</dcterms:modified>
</cp:coreProperties>
</file>